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706F" w14:textId="77777777" w:rsidR="00FA7290" w:rsidRDefault="0002230A" w:rsidP="00FA7290">
      <w:pPr>
        <w:widowControl w:val="0"/>
        <w:overflowPunct w:val="0"/>
        <w:autoSpaceDE w:val="0"/>
        <w:autoSpaceDN w:val="0"/>
        <w:adjustRightInd w:val="0"/>
        <w:textAlignment w:val="baseline"/>
        <w:rPr>
          <w:kern w:val="28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DD5A424" wp14:editId="0806F9BC">
                <wp:simplePos x="0" y="0"/>
                <wp:positionH relativeFrom="margin">
                  <wp:posOffset>401955</wp:posOffset>
                </wp:positionH>
                <wp:positionV relativeFrom="margin">
                  <wp:posOffset>5715</wp:posOffset>
                </wp:positionV>
                <wp:extent cx="5928360" cy="18364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344B" w14:textId="77777777" w:rsidR="0002230A" w:rsidRDefault="0002230A" w:rsidP="0002230A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86AB4B4" wp14:editId="00A3197D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0224E6" w14:textId="77777777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474E4493" w14:textId="7E3C0FB8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2F0748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20A99E03" w14:textId="77777777" w:rsidR="0002230A" w:rsidRDefault="0002230A" w:rsidP="000223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A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65pt;margin-top:.45pt;width:466.8pt;height:144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">
                <v:textbox>
                  <w:txbxContent>
                    <w:p w14:paraId="6BAB344B" w14:textId="77777777" w:rsidR="0002230A" w:rsidRDefault="0002230A" w:rsidP="0002230A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86AB4B4" wp14:editId="00A3197D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0224E6" w14:textId="77777777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474E4493" w14:textId="7E3C0FB8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2F0748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20A99E03" w14:textId="77777777" w:rsidR="0002230A" w:rsidRDefault="0002230A" w:rsidP="0002230A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DF3740" w14:textId="77777777" w:rsidR="0002230A" w:rsidRDefault="0002230A" w:rsidP="0002230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A75021" wp14:editId="43B9C99F">
                <wp:simplePos x="0" y="0"/>
                <wp:positionH relativeFrom="margin">
                  <wp:posOffset>3510915</wp:posOffset>
                </wp:positionH>
                <wp:positionV relativeFrom="paragraph">
                  <wp:posOffset>5715</wp:posOffset>
                </wp:positionV>
                <wp:extent cx="2606040" cy="14782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03D88" w14:textId="5F0F6A52" w:rsidR="0002230A" w:rsidRPr="003B29A4" w:rsidRDefault="00E66817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Crescent, Ashford, TN23 3PA</w:t>
                            </w:r>
                          </w:p>
                          <w:p w14:paraId="2415867D" w14:textId="77777777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68D53B74" w14:textId="0C33F0E0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E66817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5756CD5F" w14:textId="77777777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3811957F" w14:textId="77777777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15A0F6C4" w14:textId="77777777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5B277792" w14:textId="7CCA514D" w:rsidR="0002230A" w:rsidRPr="003B29A4" w:rsidRDefault="0002230A" w:rsidP="0002230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687760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142308FD" w14:textId="77777777" w:rsidR="0002230A" w:rsidRDefault="0002230A" w:rsidP="00022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5021" id="_x0000_s1027" type="#_x0000_t202" style="position:absolute;margin-left:276.45pt;margin-top:.45pt;width:205.2pt;height:116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AwOQIAAIQEAAAOAAAAZHJzL2Uyb0RvYy54bWysVE1v2zAMvQ/YfxB0X+xkaZo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" fillcolor="white [3201]" strokeweight=".5pt">
                <v:textbox>
                  <w:txbxContent>
                    <w:p w14:paraId="62103D88" w14:textId="5F0F6A52" w:rsidR="0002230A" w:rsidRPr="003B29A4" w:rsidRDefault="00E66817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Crescent, Ashford, TN23 3PA</w:t>
                      </w:r>
                    </w:p>
                    <w:p w14:paraId="2415867D" w14:textId="77777777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68D53B74" w14:textId="0C33F0E0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E66817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5756CD5F" w14:textId="77777777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3811957F" w14:textId="77777777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15A0F6C4" w14:textId="77777777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5B277792" w14:textId="7CCA514D" w:rsidR="0002230A" w:rsidRPr="003B29A4" w:rsidRDefault="0002230A" w:rsidP="0002230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687760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142308FD" w14:textId="77777777" w:rsidR="0002230A" w:rsidRDefault="0002230A" w:rsidP="0002230A"/>
                  </w:txbxContent>
                </v:textbox>
                <w10:wrap anchorx="margin"/>
              </v:shape>
            </w:pict>
          </mc:Fallback>
        </mc:AlternateContent>
      </w:r>
    </w:p>
    <w:p w14:paraId="545785CA" w14:textId="77777777" w:rsidR="00FA7290" w:rsidRPr="006442D8" w:rsidRDefault="00FA7290" w:rsidP="00FA7290">
      <w:pPr>
        <w:widowControl w:val="0"/>
        <w:overflowPunct w:val="0"/>
        <w:autoSpaceDE w:val="0"/>
        <w:autoSpaceDN w:val="0"/>
        <w:adjustRightInd w:val="0"/>
        <w:textAlignment w:val="baseline"/>
        <w:rPr>
          <w:kern w:val="28"/>
          <w:sz w:val="20"/>
          <w:szCs w:val="20"/>
          <w:lang w:val="en-US" w:eastAsia="en-US"/>
        </w:rPr>
      </w:pPr>
    </w:p>
    <w:p w14:paraId="3CB473D2" w14:textId="77777777" w:rsidR="0002230A" w:rsidRDefault="00FA7290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1CC062B" w14:textId="77777777" w:rsidR="0002230A" w:rsidRDefault="0002230A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B159961" w14:textId="77777777" w:rsidR="0002230A" w:rsidRDefault="0002230A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6A9FE85" w14:textId="77777777" w:rsidR="0002230A" w:rsidRDefault="0002230A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2961DD2" w14:textId="77777777" w:rsidR="0002230A" w:rsidRDefault="0002230A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02AB2C" w14:textId="77777777" w:rsidR="00FA7290" w:rsidRPr="003E465D" w:rsidRDefault="00FA7290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E465D">
        <w:rPr>
          <w:rFonts w:ascii="Arial" w:hAnsi="Arial" w:cs="Arial"/>
          <w:b/>
          <w:sz w:val="28"/>
          <w:szCs w:val="28"/>
        </w:rPr>
        <w:t>Admissions</w:t>
      </w:r>
    </w:p>
    <w:p w14:paraId="056DA56F" w14:textId="77777777" w:rsidR="00FA7290" w:rsidRPr="003E465D" w:rsidRDefault="00FA7290" w:rsidP="00FA729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A7053C3" w14:textId="77777777" w:rsidR="00FA7290" w:rsidRPr="003E465D" w:rsidRDefault="00FA7290" w:rsidP="00FA729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3E465D">
        <w:rPr>
          <w:rFonts w:ascii="Arial" w:hAnsi="Arial" w:cs="Arial"/>
          <w:b/>
          <w:sz w:val="22"/>
          <w:szCs w:val="22"/>
        </w:rPr>
        <w:t>tatement</w:t>
      </w:r>
    </w:p>
    <w:p w14:paraId="224A41C6" w14:textId="77777777" w:rsidR="00FA7290" w:rsidRPr="003E465D" w:rsidRDefault="00FA7290" w:rsidP="00FA729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CA0BEB" w14:textId="3EB2C7E6" w:rsidR="00FA7290" w:rsidRPr="003E465D" w:rsidRDefault="00FA7290" w:rsidP="00FA7290">
      <w:p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>We aim to ensure that all sections of our community have access to the setting through open,</w:t>
      </w:r>
      <w:r>
        <w:rPr>
          <w:rFonts w:ascii="Arial" w:hAnsi="Arial"/>
          <w:sz w:val="22"/>
          <w:szCs w:val="22"/>
        </w:rPr>
        <w:t xml:space="preserve"> </w:t>
      </w:r>
      <w:r w:rsidRPr="001C54DC">
        <w:rPr>
          <w:rFonts w:ascii="Arial" w:hAnsi="Arial"/>
          <w:sz w:val="22"/>
          <w:szCs w:val="22"/>
        </w:rPr>
        <w:t>fair and clearly communicated procedures.</w:t>
      </w:r>
    </w:p>
    <w:p w14:paraId="0337F8B0" w14:textId="77777777" w:rsidR="00FA7290" w:rsidRDefault="00FA7290" w:rsidP="00FA7290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54C21E6" w14:textId="77777777" w:rsidR="00FA7290" w:rsidRPr="003E465D" w:rsidRDefault="00FA7290" w:rsidP="00FA729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>Procedures</w:t>
      </w:r>
    </w:p>
    <w:p w14:paraId="0BD773FE" w14:textId="77777777" w:rsidR="00FA7290" w:rsidRPr="001C54DC" w:rsidRDefault="00FA729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>We ensure that the existence of our setting is widely advertised in places accessible to all sections of</w:t>
      </w:r>
      <w:r>
        <w:rPr>
          <w:rFonts w:ascii="Arial" w:hAnsi="Arial"/>
          <w:sz w:val="22"/>
          <w:szCs w:val="22"/>
        </w:rPr>
        <w:t xml:space="preserve"> </w:t>
      </w:r>
      <w:r w:rsidR="004A2CF4">
        <w:rPr>
          <w:rFonts w:ascii="Arial" w:hAnsi="Arial"/>
          <w:sz w:val="22"/>
          <w:szCs w:val="22"/>
        </w:rPr>
        <w:t>the community, including our website and Facebook page.</w:t>
      </w:r>
    </w:p>
    <w:p w14:paraId="63899337" w14:textId="77777777" w:rsidR="00FA7290" w:rsidRPr="001C54DC" w:rsidRDefault="00FA729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>We ensure that information about our setting is accessible and provided in written and spoken form.</w:t>
      </w:r>
    </w:p>
    <w:p w14:paraId="7A96FB44" w14:textId="5E6C6F12" w:rsidR="004A2CF4" w:rsidRDefault="004A2CF4" w:rsidP="00DA52B0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DA52B0">
        <w:rPr>
          <w:rFonts w:ascii="Arial" w:hAnsi="Arial"/>
          <w:sz w:val="22"/>
          <w:szCs w:val="22"/>
        </w:rPr>
        <w:t>O</w:t>
      </w:r>
      <w:r w:rsidR="00FA7290" w:rsidRPr="00DA52B0">
        <w:rPr>
          <w:rFonts w:ascii="Arial" w:hAnsi="Arial"/>
          <w:sz w:val="22"/>
          <w:szCs w:val="22"/>
        </w:rPr>
        <w:t xml:space="preserve">ur </w:t>
      </w:r>
      <w:r w:rsidR="00283C6F">
        <w:rPr>
          <w:rFonts w:ascii="Arial" w:hAnsi="Arial"/>
          <w:sz w:val="22"/>
          <w:szCs w:val="22"/>
        </w:rPr>
        <w:t>waiting</w:t>
      </w:r>
      <w:r w:rsidR="00FA7290" w:rsidRPr="00DA52B0">
        <w:rPr>
          <w:rFonts w:ascii="Arial" w:hAnsi="Arial"/>
          <w:sz w:val="22"/>
          <w:szCs w:val="22"/>
        </w:rPr>
        <w:t xml:space="preserve"> list </w:t>
      </w:r>
      <w:r w:rsidR="006713C9">
        <w:rPr>
          <w:rFonts w:ascii="Arial" w:hAnsi="Arial"/>
          <w:sz w:val="22"/>
          <w:szCs w:val="22"/>
        </w:rPr>
        <w:t>does not guarantee admission but will</w:t>
      </w:r>
      <w:r w:rsidR="00FA7290" w:rsidRPr="00DA52B0">
        <w:rPr>
          <w:rFonts w:ascii="Arial" w:hAnsi="Arial"/>
          <w:sz w:val="22"/>
          <w:szCs w:val="22"/>
        </w:rPr>
        <w:t xml:space="preserve"> </w:t>
      </w:r>
      <w:proofErr w:type="gramStart"/>
      <w:r w:rsidR="00FA7290" w:rsidRPr="00DA52B0">
        <w:rPr>
          <w:rFonts w:ascii="Arial" w:hAnsi="Arial"/>
          <w:sz w:val="22"/>
          <w:szCs w:val="22"/>
        </w:rPr>
        <w:t>take into account</w:t>
      </w:r>
      <w:proofErr w:type="gramEnd"/>
      <w:r w:rsidR="00FA7290" w:rsidRPr="00DA52B0">
        <w:rPr>
          <w:rFonts w:ascii="Arial" w:hAnsi="Arial"/>
          <w:sz w:val="22"/>
          <w:szCs w:val="22"/>
        </w:rPr>
        <w:t xml:space="preserve"> the following:</w:t>
      </w:r>
    </w:p>
    <w:p w14:paraId="41CA5076" w14:textId="3D1F3E15" w:rsidR="006713C9" w:rsidRPr="00B221A9" w:rsidRDefault="006713C9" w:rsidP="00B221A9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B221A9">
        <w:rPr>
          <w:rFonts w:ascii="Arial" w:hAnsi="Arial"/>
          <w:sz w:val="22"/>
          <w:szCs w:val="22"/>
        </w:rPr>
        <w:t>Current children on role</w:t>
      </w:r>
    </w:p>
    <w:p w14:paraId="5F70E638" w14:textId="77777777" w:rsidR="004A2CF4" w:rsidRDefault="00B6673B" w:rsidP="00FA7290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</w:t>
      </w:r>
      <w:r w:rsidR="004A2CF4">
        <w:rPr>
          <w:rFonts w:ascii="Arial" w:hAnsi="Arial"/>
          <w:sz w:val="22"/>
          <w:szCs w:val="22"/>
        </w:rPr>
        <w:t xml:space="preserve"> order of date of application received</w:t>
      </w:r>
    </w:p>
    <w:p w14:paraId="7D2CD056" w14:textId="77777777" w:rsidR="004A2CF4" w:rsidRPr="001C54DC" w:rsidRDefault="004A2CF4" w:rsidP="00FA7290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other requirements on management discretion</w:t>
      </w:r>
    </w:p>
    <w:p w14:paraId="555A58CB" w14:textId="17006424" w:rsidR="00FA7290" w:rsidRPr="001C54DC" w:rsidRDefault="00A543F8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ensure o</w:t>
      </w:r>
      <w:r w:rsidR="00FA7290" w:rsidRPr="001C54DC">
        <w:rPr>
          <w:rFonts w:ascii="Arial" w:hAnsi="Arial"/>
          <w:sz w:val="22"/>
          <w:szCs w:val="22"/>
        </w:rPr>
        <w:t>ur practices treat each child and their family</w:t>
      </w:r>
      <w:r>
        <w:rPr>
          <w:rFonts w:ascii="Arial" w:hAnsi="Arial"/>
          <w:sz w:val="22"/>
          <w:szCs w:val="22"/>
        </w:rPr>
        <w:t xml:space="preserve"> fairly</w:t>
      </w:r>
      <w:r w:rsidR="00FA7290" w:rsidRPr="001C54DC">
        <w:rPr>
          <w:rFonts w:ascii="Arial" w:hAnsi="Arial"/>
          <w:sz w:val="22"/>
          <w:szCs w:val="22"/>
        </w:rPr>
        <w:t>, having regard to their needs arising from their special educational needs, disabilities, social background, religion and ethnicity or</w:t>
      </w:r>
      <w:r w:rsidR="00FA7290">
        <w:rPr>
          <w:rFonts w:ascii="Arial" w:hAnsi="Arial"/>
          <w:sz w:val="22"/>
          <w:szCs w:val="22"/>
        </w:rPr>
        <w:t xml:space="preserve"> </w:t>
      </w:r>
      <w:r w:rsidR="00FA7290" w:rsidRPr="001C54DC">
        <w:rPr>
          <w:rFonts w:ascii="Arial" w:hAnsi="Arial"/>
          <w:sz w:val="22"/>
          <w:szCs w:val="22"/>
        </w:rPr>
        <w:t>from English being a</w:t>
      </w:r>
      <w:r w:rsidR="008D1D43">
        <w:rPr>
          <w:rFonts w:ascii="Arial" w:hAnsi="Arial"/>
          <w:sz w:val="22"/>
          <w:szCs w:val="22"/>
        </w:rPr>
        <w:t xml:space="preserve">n </w:t>
      </w:r>
      <w:r w:rsidR="00FA7290" w:rsidRPr="001C54DC">
        <w:rPr>
          <w:rFonts w:ascii="Arial" w:hAnsi="Arial"/>
          <w:sz w:val="22"/>
          <w:szCs w:val="22"/>
        </w:rPr>
        <w:t>additional language.</w:t>
      </w:r>
    </w:p>
    <w:p w14:paraId="060D5138" w14:textId="1A13B872" w:rsidR="00FA7290" w:rsidRPr="001C54DC" w:rsidRDefault="006E60B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FA7290" w:rsidRPr="001C54DC">
        <w:rPr>
          <w:rFonts w:ascii="Arial" w:hAnsi="Arial"/>
          <w:sz w:val="22"/>
          <w:szCs w:val="22"/>
        </w:rPr>
        <w:t xml:space="preserve">ur practices enable children and/or parents with disabilities </w:t>
      </w:r>
      <w:r w:rsidR="002C72B6">
        <w:rPr>
          <w:rFonts w:ascii="Arial" w:hAnsi="Arial"/>
          <w:sz w:val="22"/>
          <w:szCs w:val="22"/>
        </w:rPr>
        <w:t xml:space="preserve">to fully participate in the </w:t>
      </w:r>
      <w:r w:rsidR="00FA7290" w:rsidRPr="001C54DC">
        <w:rPr>
          <w:rFonts w:ascii="Arial" w:hAnsi="Arial"/>
          <w:sz w:val="22"/>
          <w:szCs w:val="22"/>
        </w:rPr>
        <w:t>setting.</w:t>
      </w:r>
    </w:p>
    <w:p w14:paraId="47F19348" w14:textId="77777777" w:rsidR="00FA7290" w:rsidRPr="001C54DC" w:rsidRDefault="00FA729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</w:t>
      </w:r>
      <w:r w:rsidR="006E60B0">
        <w:rPr>
          <w:rFonts w:ascii="Arial" w:hAnsi="Arial"/>
          <w:sz w:val="22"/>
          <w:szCs w:val="22"/>
        </w:rPr>
        <w:t xml:space="preserve">follow </w:t>
      </w:r>
      <w:r w:rsidR="00820CE6">
        <w:rPr>
          <w:rFonts w:ascii="Arial" w:hAnsi="Arial"/>
          <w:sz w:val="22"/>
          <w:szCs w:val="22"/>
        </w:rPr>
        <w:t xml:space="preserve">our valuing diversity and promoting equality </w:t>
      </w:r>
      <w:r w:rsidRPr="001C54DC">
        <w:rPr>
          <w:rFonts w:ascii="Arial" w:hAnsi="Arial"/>
          <w:sz w:val="22"/>
          <w:szCs w:val="22"/>
        </w:rPr>
        <w:t>Policy.</w:t>
      </w:r>
    </w:p>
    <w:p w14:paraId="7748B4A7" w14:textId="77777777" w:rsidR="00FA7290" w:rsidRDefault="00FA729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>We are flexible about attendance patterns to accommodate the needs of individual children and families, providing these do not disrupt the pattern of continuity in the setting that provides stability for</w:t>
      </w:r>
      <w:r>
        <w:rPr>
          <w:rFonts w:ascii="Arial" w:hAnsi="Arial"/>
          <w:sz w:val="22"/>
          <w:szCs w:val="22"/>
        </w:rPr>
        <w:t xml:space="preserve"> </w:t>
      </w:r>
      <w:r w:rsidR="006E60B0">
        <w:rPr>
          <w:rFonts w:ascii="Arial" w:hAnsi="Arial"/>
          <w:sz w:val="22"/>
          <w:szCs w:val="22"/>
        </w:rPr>
        <w:t xml:space="preserve">all the children, and if/when there </w:t>
      </w:r>
      <w:r w:rsidR="00F029AD">
        <w:rPr>
          <w:rFonts w:ascii="Arial" w:hAnsi="Arial"/>
          <w:sz w:val="22"/>
          <w:szCs w:val="22"/>
        </w:rPr>
        <w:t>are</w:t>
      </w:r>
      <w:r w:rsidR="006E60B0">
        <w:rPr>
          <w:rFonts w:ascii="Arial" w:hAnsi="Arial"/>
          <w:sz w:val="22"/>
          <w:szCs w:val="22"/>
        </w:rPr>
        <w:t xml:space="preserve"> available sessions.</w:t>
      </w:r>
    </w:p>
    <w:p w14:paraId="3B475AD6" w14:textId="0C109A99" w:rsidR="00FA7290" w:rsidRDefault="00FA7290" w:rsidP="00FA7290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 w:rsidR="00B6673B">
        <w:rPr>
          <w:rFonts w:ascii="Arial" w:hAnsi="Arial"/>
          <w:sz w:val="22"/>
          <w:szCs w:val="22"/>
        </w:rPr>
        <w:t>unded</w:t>
      </w:r>
      <w:r>
        <w:rPr>
          <w:rFonts w:ascii="Arial" w:hAnsi="Arial"/>
          <w:sz w:val="22"/>
          <w:szCs w:val="22"/>
        </w:rPr>
        <w:t xml:space="preserve"> entitlement is available</w:t>
      </w:r>
      <w:r w:rsidR="006E60B0">
        <w:rPr>
          <w:rFonts w:ascii="Arial" w:hAnsi="Arial"/>
          <w:sz w:val="22"/>
          <w:szCs w:val="22"/>
        </w:rPr>
        <w:t xml:space="preserve"> for 15 &amp; 30 hours depending on which you qualify for</w:t>
      </w:r>
      <w:r w:rsidR="00E135B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0F11E7">
        <w:rPr>
          <w:rFonts w:ascii="Arial" w:hAnsi="Arial"/>
          <w:sz w:val="22"/>
          <w:szCs w:val="22"/>
        </w:rPr>
        <w:t xml:space="preserve">The relevant funding code needs to be provided before the child starts. </w:t>
      </w:r>
    </w:p>
    <w:p w14:paraId="4C27E5F6" w14:textId="03E996CF" w:rsidR="004D0B71" w:rsidRPr="005C5B4D" w:rsidRDefault="00F029AD" w:rsidP="005C5B4D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will do our best to allocate you your sessions required but unfortunately cannot guarantee them,</w:t>
      </w:r>
      <w:r w:rsidR="006E60B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it will depend on which sessions we have available on that </w:t>
      </w:r>
      <w:proofErr w:type="gramStart"/>
      <w:r>
        <w:rPr>
          <w:rFonts w:ascii="Arial" w:hAnsi="Arial"/>
          <w:sz w:val="22"/>
          <w:szCs w:val="22"/>
        </w:rPr>
        <w:t>particular start</w:t>
      </w:r>
      <w:proofErr w:type="gramEnd"/>
      <w:r>
        <w:rPr>
          <w:rFonts w:ascii="Arial" w:hAnsi="Arial"/>
          <w:sz w:val="22"/>
          <w:szCs w:val="22"/>
        </w:rPr>
        <w:t xml:space="preserve"> date.</w:t>
      </w:r>
    </w:p>
    <w:p w14:paraId="409592F9" w14:textId="77777777" w:rsidR="00FA7290" w:rsidRDefault="00FA7290" w:rsidP="00FA7290">
      <w:pPr>
        <w:rPr>
          <w:rFonts w:ascii="Arial" w:hAnsi="Arial"/>
          <w:sz w:val="22"/>
          <w:szCs w:val="22"/>
        </w:rPr>
      </w:pPr>
    </w:p>
    <w:p w14:paraId="5A2A1698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0A0FDE87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190E60C2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1782DF45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5551A8CB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06914A66" w14:textId="77777777" w:rsidR="00B221A9" w:rsidRDefault="00B221A9" w:rsidP="00FA7290">
      <w:pPr>
        <w:rPr>
          <w:rFonts w:ascii="Arial" w:hAnsi="Arial"/>
          <w:sz w:val="22"/>
          <w:szCs w:val="22"/>
        </w:rPr>
      </w:pPr>
    </w:p>
    <w:p w14:paraId="5ADD7080" w14:textId="77777777" w:rsidR="004C230E" w:rsidRPr="001F4A25" w:rsidRDefault="004C230E" w:rsidP="004C230E">
      <w:pPr>
        <w:pStyle w:val="NoSpacing"/>
        <w:rPr>
          <w:rFonts w:ascii="Arial" w:hAnsi="Arial" w:cs="Arial"/>
        </w:rPr>
      </w:pPr>
    </w:p>
    <w:p w14:paraId="7C31D4CF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lastRenderedPageBreak/>
        <w:t>This policy was first adopted:</w:t>
      </w:r>
    </w:p>
    <w:p w14:paraId="1EBE0223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</w:p>
    <w:p w14:paraId="7A64B2C8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Date for review:</w:t>
      </w:r>
    </w:p>
    <w:p w14:paraId="042B9A19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</w:p>
    <w:p w14:paraId="17C352E1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This policy was reviewed:</w:t>
      </w:r>
    </w:p>
    <w:p w14:paraId="3B4F3224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</w:p>
    <w:p w14:paraId="684375F4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Signed:</w:t>
      </w:r>
    </w:p>
    <w:p w14:paraId="7F10FA89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</w:p>
    <w:p w14:paraId="4968655C" w14:textId="77777777" w:rsidR="004C230E" w:rsidRPr="001F4A25" w:rsidRDefault="004C230E" w:rsidP="004C230E">
      <w:pPr>
        <w:rPr>
          <w:rFonts w:ascii="Arial" w:hAnsi="Arial" w:cs="Arial"/>
          <w:sz w:val="22"/>
          <w:szCs w:val="22"/>
        </w:rPr>
      </w:pPr>
      <w:r w:rsidRPr="001F4A25">
        <w:rPr>
          <w:rFonts w:ascii="Arial" w:hAnsi="Arial" w:cs="Arial"/>
          <w:sz w:val="22"/>
          <w:szCs w:val="22"/>
        </w:rPr>
        <w:t>Date:</w:t>
      </w:r>
    </w:p>
    <w:p w14:paraId="36DE421E" w14:textId="77777777" w:rsidR="007E4A06" w:rsidRPr="00D03973" w:rsidRDefault="007E4A06" w:rsidP="00FA7290">
      <w:pPr>
        <w:rPr>
          <w:rFonts w:ascii="Arial" w:hAnsi="Arial"/>
          <w:sz w:val="22"/>
          <w:szCs w:val="22"/>
        </w:rPr>
      </w:pPr>
    </w:p>
    <w:p w14:paraId="45342E01" w14:textId="77777777" w:rsidR="00F3252C" w:rsidRDefault="00F3252C"/>
    <w:sectPr w:rsidR="00F3252C" w:rsidSect="00D12E5E"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23FF" w14:textId="77777777" w:rsidR="00834F8C" w:rsidRDefault="00834F8C" w:rsidP="002676EB">
      <w:r>
        <w:separator/>
      </w:r>
    </w:p>
  </w:endnote>
  <w:endnote w:type="continuationSeparator" w:id="0">
    <w:p w14:paraId="79D9FF6E" w14:textId="77777777" w:rsidR="00834F8C" w:rsidRDefault="00834F8C" w:rsidP="0026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59B5" w14:textId="77777777" w:rsidR="00834F8C" w:rsidRDefault="00834F8C" w:rsidP="002676EB">
      <w:r>
        <w:separator/>
      </w:r>
    </w:p>
  </w:footnote>
  <w:footnote w:type="continuationSeparator" w:id="0">
    <w:p w14:paraId="40706B1A" w14:textId="77777777" w:rsidR="00834F8C" w:rsidRDefault="00834F8C" w:rsidP="0026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67B7"/>
    <w:multiLevelType w:val="hybridMultilevel"/>
    <w:tmpl w:val="2D16009E"/>
    <w:lvl w:ilvl="0" w:tplc="413A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7030A0"/>
      </w:rPr>
    </w:lvl>
    <w:lvl w:ilvl="1" w:tplc="413AD7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75B07"/>
    <w:multiLevelType w:val="hybridMultilevel"/>
    <w:tmpl w:val="E4BA73A2"/>
    <w:lvl w:ilvl="0" w:tplc="EED04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42355">
    <w:abstractNumId w:val="0"/>
  </w:num>
  <w:num w:numId="2" w16cid:durableId="76553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290"/>
    <w:rsid w:val="0002230A"/>
    <w:rsid w:val="00025C3C"/>
    <w:rsid w:val="000F11E7"/>
    <w:rsid w:val="00235FFD"/>
    <w:rsid w:val="0026357D"/>
    <w:rsid w:val="002676EB"/>
    <w:rsid w:val="00283C6F"/>
    <w:rsid w:val="002C72B6"/>
    <w:rsid w:val="002F0748"/>
    <w:rsid w:val="00351D5A"/>
    <w:rsid w:val="00382D57"/>
    <w:rsid w:val="00461B2C"/>
    <w:rsid w:val="004A2CF4"/>
    <w:rsid w:val="004C230E"/>
    <w:rsid w:val="004C492F"/>
    <w:rsid w:val="004D0B71"/>
    <w:rsid w:val="005C5B4D"/>
    <w:rsid w:val="00643FD1"/>
    <w:rsid w:val="006713C9"/>
    <w:rsid w:val="00687760"/>
    <w:rsid w:val="006E534B"/>
    <w:rsid w:val="006E60B0"/>
    <w:rsid w:val="007E4A06"/>
    <w:rsid w:val="00802023"/>
    <w:rsid w:val="00820CE6"/>
    <w:rsid w:val="00834F8C"/>
    <w:rsid w:val="008D1D43"/>
    <w:rsid w:val="00954435"/>
    <w:rsid w:val="00967CB6"/>
    <w:rsid w:val="00A145CC"/>
    <w:rsid w:val="00A543F8"/>
    <w:rsid w:val="00AB2B2E"/>
    <w:rsid w:val="00AD1790"/>
    <w:rsid w:val="00B03FC8"/>
    <w:rsid w:val="00B221A9"/>
    <w:rsid w:val="00B52334"/>
    <w:rsid w:val="00B62CEA"/>
    <w:rsid w:val="00B6673B"/>
    <w:rsid w:val="00C87EC2"/>
    <w:rsid w:val="00CA6538"/>
    <w:rsid w:val="00DA52B0"/>
    <w:rsid w:val="00DA7384"/>
    <w:rsid w:val="00DF39A0"/>
    <w:rsid w:val="00DF54AA"/>
    <w:rsid w:val="00DF769B"/>
    <w:rsid w:val="00E135BF"/>
    <w:rsid w:val="00E66817"/>
    <w:rsid w:val="00E83AE2"/>
    <w:rsid w:val="00EB411C"/>
    <w:rsid w:val="00F029AD"/>
    <w:rsid w:val="00F3252C"/>
    <w:rsid w:val="00F77BE5"/>
    <w:rsid w:val="00FA6210"/>
    <w:rsid w:val="00FA7290"/>
    <w:rsid w:val="00FB7594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4429B"/>
  <w15:docId w15:val="{0562E498-B57B-454C-B04F-0C4DAD7D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E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7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E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C23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DF3A-9B06-45A9-8B13-FA260A89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1482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50</cp:revision>
  <cp:lastPrinted>2022-04-29T08:39:00Z</cp:lastPrinted>
  <dcterms:created xsi:type="dcterms:W3CDTF">2016-02-29T11:26:00Z</dcterms:created>
  <dcterms:modified xsi:type="dcterms:W3CDTF">2025-10-08T09:34:00Z</dcterms:modified>
</cp:coreProperties>
</file>